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3EB" w:rsidRDefault="0041672C">
      <w:pPr>
        <w:pStyle w:val="a3"/>
        <w:spacing w:before="66"/>
        <w:ind w:left="42" w:right="10" w:firstLine="0"/>
        <w:jc w:val="center"/>
      </w:pPr>
      <w:r>
        <w:t>Муниципальное</w:t>
      </w:r>
      <w:r>
        <w:rPr>
          <w:spacing w:val="-10"/>
        </w:rPr>
        <w:t xml:space="preserve"> </w:t>
      </w:r>
      <w:r>
        <w:t>бюджетное</w:t>
      </w:r>
      <w:r>
        <w:rPr>
          <w:spacing w:val="-7"/>
        </w:rPr>
        <w:t xml:space="preserve"> </w:t>
      </w:r>
      <w:r>
        <w:t>общеобразовательное</w:t>
      </w:r>
      <w:r>
        <w:rPr>
          <w:spacing w:val="-5"/>
        </w:rPr>
        <w:t xml:space="preserve"> </w:t>
      </w:r>
      <w:r>
        <w:rPr>
          <w:spacing w:val="-2"/>
        </w:rPr>
        <w:t>учреждение</w:t>
      </w:r>
    </w:p>
    <w:p w:rsidR="003233EB" w:rsidRDefault="0041672C">
      <w:pPr>
        <w:pStyle w:val="a3"/>
        <w:ind w:left="42" w:firstLine="0"/>
        <w:jc w:val="center"/>
        <w:rPr>
          <w:spacing w:val="-2"/>
        </w:rPr>
      </w:pPr>
      <w:r>
        <w:t>«Архиповкая</w:t>
      </w:r>
      <w:r>
        <w:rPr>
          <w:spacing w:val="-3"/>
        </w:rPr>
        <w:t xml:space="preserve"> </w:t>
      </w:r>
      <w:r>
        <w:t>средняя</w:t>
      </w:r>
      <w:r>
        <w:rPr>
          <w:spacing w:val="-4"/>
        </w:rPr>
        <w:t xml:space="preserve"> </w:t>
      </w:r>
      <w:r>
        <w:t>общеобразовательная</w:t>
      </w:r>
      <w:r>
        <w:rPr>
          <w:spacing w:val="-3"/>
        </w:rPr>
        <w:t xml:space="preserve"> </w:t>
      </w:r>
      <w:r>
        <w:rPr>
          <w:spacing w:val="-2"/>
        </w:rPr>
        <w:t>школа»</w:t>
      </w:r>
    </w:p>
    <w:p w:rsidR="0023019D" w:rsidRDefault="0023019D">
      <w:pPr>
        <w:pStyle w:val="a3"/>
        <w:ind w:left="42" w:firstLine="0"/>
        <w:jc w:val="center"/>
        <w:rPr>
          <w:spacing w:val="-2"/>
        </w:rPr>
      </w:pPr>
    </w:p>
    <w:p w:rsidR="0023019D" w:rsidRDefault="0023019D">
      <w:pPr>
        <w:pStyle w:val="a3"/>
        <w:ind w:left="42" w:firstLine="0"/>
        <w:jc w:val="center"/>
        <w:rPr>
          <w:spacing w:val="-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1"/>
        <w:gridCol w:w="3081"/>
        <w:gridCol w:w="3081"/>
      </w:tblGrid>
      <w:tr w:rsidR="0023019D" w:rsidTr="00731AB8">
        <w:tc>
          <w:tcPr>
            <w:tcW w:w="3081" w:type="dxa"/>
          </w:tcPr>
          <w:p w:rsidR="0023019D" w:rsidRDefault="0023019D" w:rsidP="00731A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СОГЛАСОВАНО</w:t>
            </w:r>
          </w:p>
          <w:p w:rsidR="0023019D" w:rsidRDefault="0023019D" w:rsidP="00731A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учетом мнения родителей обучающихся протокол 6 заседания общешкольного родительского комитета </w:t>
            </w:r>
          </w:p>
          <w:p w:rsidR="0023019D" w:rsidRDefault="0023019D" w:rsidP="00731A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20 декабря 2023 г.</w:t>
            </w:r>
          </w:p>
        </w:tc>
        <w:tc>
          <w:tcPr>
            <w:tcW w:w="3081" w:type="dxa"/>
          </w:tcPr>
          <w:p w:rsidR="0023019D" w:rsidRDefault="0023019D" w:rsidP="00731A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ПРИНЯТО</w:t>
            </w:r>
          </w:p>
          <w:p w:rsidR="0023019D" w:rsidRDefault="0023019D" w:rsidP="00731A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 педагогическом совете протокол №5 </w:t>
            </w:r>
          </w:p>
          <w:p w:rsidR="0023019D" w:rsidRDefault="0023019D" w:rsidP="00731A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20 декабря 2023</w:t>
            </w:r>
          </w:p>
        </w:tc>
        <w:tc>
          <w:tcPr>
            <w:tcW w:w="3081" w:type="dxa"/>
          </w:tcPr>
          <w:p w:rsidR="0023019D" w:rsidRDefault="0023019D" w:rsidP="00731A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УТВЕРЖДАЮ</w:t>
            </w:r>
          </w:p>
          <w:p w:rsidR="0023019D" w:rsidRDefault="0023019D" w:rsidP="00731A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МБОУ «Архиповская СОШ»</w:t>
            </w:r>
          </w:p>
          <w:p w:rsidR="0023019D" w:rsidRDefault="0023019D" w:rsidP="00731A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Конобевцева А.В.</w:t>
            </w:r>
          </w:p>
          <w:p w:rsidR="0023019D" w:rsidRDefault="0023019D" w:rsidP="00731A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№3 от 09 января 2024</w:t>
            </w:r>
          </w:p>
        </w:tc>
      </w:tr>
      <w:tr w:rsidR="0023019D" w:rsidTr="00731AB8">
        <w:tc>
          <w:tcPr>
            <w:tcW w:w="3081" w:type="dxa"/>
          </w:tcPr>
          <w:p w:rsidR="0023019D" w:rsidRDefault="0023019D" w:rsidP="00731A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СОГЛАСОВАНО</w:t>
            </w:r>
          </w:p>
          <w:p w:rsidR="0023019D" w:rsidRDefault="0023019D" w:rsidP="00731A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учетом мнения обучающихся протокол №3 заседания Совета обучающихся от 20 декабря 2023 г.</w:t>
            </w:r>
          </w:p>
        </w:tc>
        <w:tc>
          <w:tcPr>
            <w:tcW w:w="3081" w:type="dxa"/>
          </w:tcPr>
          <w:p w:rsidR="0023019D" w:rsidRDefault="0023019D" w:rsidP="00731AB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81" w:type="dxa"/>
          </w:tcPr>
          <w:p w:rsidR="0023019D" w:rsidRDefault="0023019D" w:rsidP="00731AB8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23019D" w:rsidRDefault="0023019D">
      <w:pPr>
        <w:pStyle w:val="a3"/>
        <w:ind w:left="42" w:firstLine="0"/>
        <w:jc w:val="center"/>
      </w:pPr>
    </w:p>
    <w:p w:rsidR="003233EB" w:rsidRDefault="003233EB">
      <w:pPr>
        <w:pStyle w:val="a3"/>
        <w:spacing w:before="57"/>
        <w:ind w:left="0" w:firstLine="0"/>
        <w:jc w:val="left"/>
        <w:rPr>
          <w:sz w:val="20"/>
        </w:rPr>
      </w:pPr>
    </w:p>
    <w:tbl>
      <w:tblPr>
        <w:tblStyle w:val="TableNormal"/>
        <w:tblpPr w:leftFromText="180" w:rightFromText="180" w:vertAnchor="text" w:horzAnchor="margin" w:tblpY="58"/>
        <w:tblW w:w="0" w:type="auto"/>
        <w:tblLayout w:type="fixed"/>
        <w:tblLook w:val="01E0" w:firstRow="1" w:lastRow="1" w:firstColumn="1" w:lastColumn="1" w:noHBand="0" w:noVBand="0"/>
      </w:tblPr>
      <w:tblGrid>
        <w:gridCol w:w="4165"/>
        <w:gridCol w:w="5315"/>
      </w:tblGrid>
      <w:tr w:rsidR="0023019D" w:rsidTr="0023019D">
        <w:trPr>
          <w:trHeight w:val="408"/>
        </w:trPr>
        <w:tc>
          <w:tcPr>
            <w:tcW w:w="4165" w:type="dxa"/>
          </w:tcPr>
          <w:p w:rsidR="0023019D" w:rsidRDefault="0023019D" w:rsidP="0023019D">
            <w:pPr>
              <w:pStyle w:val="TableParagraph"/>
              <w:ind w:left="0"/>
            </w:pPr>
          </w:p>
        </w:tc>
        <w:tc>
          <w:tcPr>
            <w:tcW w:w="5315" w:type="dxa"/>
          </w:tcPr>
          <w:p w:rsidR="0023019D" w:rsidRDefault="0023019D" w:rsidP="0023019D">
            <w:pPr>
              <w:pStyle w:val="TableParagraph"/>
              <w:spacing w:line="266" w:lineRule="exact"/>
              <w:rPr>
                <w:sz w:val="24"/>
              </w:rPr>
            </w:pPr>
          </w:p>
        </w:tc>
      </w:tr>
      <w:tr w:rsidR="0023019D" w:rsidTr="0023019D">
        <w:trPr>
          <w:trHeight w:val="1236"/>
        </w:trPr>
        <w:tc>
          <w:tcPr>
            <w:tcW w:w="4165" w:type="dxa"/>
          </w:tcPr>
          <w:p w:rsidR="0023019D" w:rsidRDefault="0023019D" w:rsidP="0023019D">
            <w:pPr>
              <w:pStyle w:val="TableParagraph"/>
              <w:spacing w:line="256" w:lineRule="exact"/>
              <w:ind w:left="50"/>
              <w:rPr>
                <w:sz w:val="24"/>
              </w:rPr>
            </w:pPr>
          </w:p>
        </w:tc>
        <w:tc>
          <w:tcPr>
            <w:tcW w:w="5315" w:type="dxa"/>
          </w:tcPr>
          <w:p w:rsidR="0023019D" w:rsidRDefault="0023019D" w:rsidP="0023019D">
            <w:pPr>
              <w:pStyle w:val="TableParagraph"/>
              <w:tabs>
                <w:tab w:val="left" w:pos="2894"/>
              </w:tabs>
              <w:spacing w:line="270" w:lineRule="atLeast"/>
              <w:ind w:right="49"/>
              <w:rPr>
                <w:sz w:val="24"/>
              </w:rPr>
            </w:pPr>
          </w:p>
          <w:p w:rsidR="0023019D" w:rsidRDefault="0023019D" w:rsidP="0023019D"/>
          <w:p w:rsidR="0023019D" w:rsidRPr="0023019D" w:rsidRDefault="0023019D" w:rsidP="0023019D"/>
        </w:tc>
      </w:tr>
    </w:tbl>
    <w:p w:rsidR="003233EB" w:rsidRDefault="0041672C">
      <w:pPr>
        <w:pStyle w:val="a3"/>
        <w:spacing w:before="9"/>
        <w:ind w:left="0" w:firstLine="0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4367327</wp:posOffset>
                </wp:positionH>
                <wp:positionV relativeFrom="paragraph">
                  <wp:posOffset>145478</wp:posOffset>
                </wp:positionV>
                <wp:extent cx="1640839" cy="845819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40839" cy="845819"/>
                          <a:chOff x="0" y="0"/>
                          <a:chExt cx="1640839" cy="845819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2700" y="12700"/>
                            <a:ext cx="1615440" cy="820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5440" h="820419">
                                <a:moveTo>
                                  <a:pt x="0" y="693131"/>
                                </a:moveTo>
                                <a:lnTo>
                                  <a:pt x="0" y="127000"/>
                                </a:lnTo>
                                <a:lnTo>
                                  <a:pt x="1984" y="53578"/>
                                </a:lnTo>
                                <a:lnTo>
                                  <a:pt x="15875" y="15875"/>
                                </a:lnTo>
                                <a:lnTo>
                                  <a:pt x="53578" y="1984"/>
                                </a:lnTo>
                                <a:lnTo>
                                  <a:pt x="127000" y="0"/>
                                </a:lnTo>
                                <a:lnTo>
                                  <a:pt x="1488313" y="0"/>
                                </a:lnTo>
                                <a:lnTo>
                                  <a:pt x="1561734" y="1984"/>
                                </a:lnTo>
                                <a:lnTo>
                                  <a:pt x="1599438" y="15875"/>
                                </a:lnTo>
                                <a:lnTo>
                                  <a:pt x="1613328" y="53578"/>
                                </a:lnTo>
                                <a:lnTo>
                                  <a:pt x="1615313" y="127000"/>
                                </a:lnTo>
                                <a:lnTo>
                                  <a:pt x="1615313" y="693131"/>
                                </a:lnTo>
                                <a:lnTo>
                                  <a:pt x="1613328" y="766553"/>
                                </a:lnTo>
                                <a:lnTo>
                                  <a:pt x="1599438" y="804256"/>
                                </a:lnTo>
                                <a:lnTo>
                                  <a:pt x="1561734" y="818147"/>
                                </a:lnTo>
                                <a:lnTo>
                                  <a:pt x="1488313" y="820131"/>
                                </a:lnTo>
                                <a:lnTo>
                                  <a:pt x="127000" y="820131"/>
                                </a:lnTo>
                                <a:lnTo>
                                  <a:pt x="53578" y="818147"/>
                                </a:lnTo>
                                <a:lnTo>
                                  <a:pt x="15875" y="804256"/>
                                </a:lnTo>
                                <a:lnTo>
                                  <a:pt x="1984" y="766553"/>
                                </a:lnTo>
                                <a:lnTo>
                                  <a:pt x="0" y="693131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33337" y="26987"/>
                            <a:ext cx="1574165" cy="791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233EB" w:rsidRDefault="0041672C">
                              <w:pPr>
                                <w:spacing w:before="129" w:line="266" w:lineRule="auto"/>
                                <w:ind w:left="487" w:right="240" w:firstLine="174"/>
                                <w:rPr>
                                  <w:rFonts w:ascii="Microsoft Sans Serif" w:hAnsi="Microsoft Sans Serif"/>
                                  <w:sz w:val="12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2"/>
                                </w:rPr>
                                <w:t>ДОКУМЕНТ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2"/>
                                </w:rPr>
                                <w:t>ПОДПИСАН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2"/>
                                </w:rPr>
                                <w:t>ЭЛЕКТРОННОЙ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2"/>
                                </w:rPr>
                                <w:t>ПОДПИСЬЮ</w:t>
                              </w:r>
                            </w:p>
                            <w:p w:rsidR="003233EB" w:rsidRDefault="003233EB">
                              <w:pPr>
                                <w:rPr>
                                  <w:rFonts w:ascii="Microsoft Sans Serif"/>
                                  <w:sz w:val="12"/>
                                </w:rPr>
                              </w:pPr>
                            </w:p>
                            <w:p w:rsidR="003233EB" w:rsidRDefault="003233EB">
                              <w:pPr>
                                <w:spacing w:before="23"/>
                                <w:rPr>
                                  <w:rFonts w:ascii="Microsoft Sans Serif"/>
                                  <w:sz w:val="12"/>
                                </w:rPr>
                              </w:pPr>
                            </w:p>
                            <w:p w:rsidR="003233EB" w:rsidRDefault="0041672C">
                              <w:pPr>
                                <w:ind w:left="87"/>
                                <w:rPr>
                                  <w:rFonts w:ascii="Arial MT" w:hAnsi="Arial MT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Сертификат</w:t>
                              </w:r>
                              <w:r>
                                <w:rPr>
                                  <w:rFonts w:ascii="Arial MT" w:hAnsi="Arial MT"/>
                                  <w:w w:val="105"/>
                                  <w:sz w:val="7"/>
                                </w:rPr>
                                <w:t>:</w:t>
                              </w:r>
                              <w:r>
                                <w:rPr>
                                  <w:rFonts w:ascii="Arial MT" w:hAnsi="Arial MT"/>
                                  <w:spacing w:val="10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w w:val="105"/>
                                  <w:sz w:val="7"/>
                                </w:rPr>
                                <w:t>53DC3F67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w w:val="105"/>
                                  <w:sz w:val="7"/>
                                </w:rPr>
                                <w:t>2A7821534298E3CC22667CFFDB53</w:t>
                              </w:r>
                            </w:p>
                            <w:p w:rsidR="003233EB" w:rsidRDefault="0041672C">
                              <w:pPr>
                                <w:spacing w:before="9" w:line="266" w:lineRule="auto"/>
                                <w:ind w:left="87" w:right="278"/>
                                <w:rPr>
                                  <w:rFonts w:ascii="Arial MT" w:hAnsi="Arial MT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Владелец</w:t>
                              </w:r>
                              <w:r>
                                <w:rPr>
                                  <w:rFonts w:ascii="Arial MT" w:hAnsi="Arial MT"/>
                                  <w:w w:val="105"/>
                                  <w:sz w:val="7"/>
                                </w:rPr>
                                <w:t>:</w:t>
                              </w:r>
                              <w:r>
                                <w:rPr>
                                  <w:rFonts w:ascii="Arial MT" w:hAnsi="Arial MT"/>
                                  <w:spacing w:val="-6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Конобевцева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4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Анастасия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5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Викторовна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0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Действителен</w:t>
                              </w:r>
                              <w:r>
                                <w:rPr>
                                  <w:rFonts w:ascii="Arial MT" w:hAnsi="Arial MT"/>
                                  <w:w w:val="105"/>
                                  <w:sz w:val="7"/>
                                </w:rPr>
                                <w:t xml:space="preserve">: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 xml:space="preserve">с </w:t>
                              </w:r>
                              <w:r w:rsidR="0023019D">
                                <w:rPr>
                                  <w:rFonts w:ascii="Arial MT" w:hAnsi="Arial MT"/>
                                  <w:w w:val="105"/>
                                  <w:sz w:val="7"/>
                                </w:rPr>
                                <w:t>17.09.2023</w:t>
                              </w:r>
                              <w:r>
                                <w:rPr>
                                  <w:rFonts w:ascii="Arial MT" w:hAnsi="Arial MT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д</w:t>
                              </w:r>
                              <w:r w:rsidR="0023019D"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0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 xml:space="preserve">о </w:t>
                              </w:r>
                              <w:r w:rsidR="0023019D">
                                <w:rPr>
                                  <w:rFonts w:ascii="Arial MT" w:hAnsi="Arial MT"/>
                                  <w:w w:val="105"/>
                                  <w:sz w:val="7"/>
                                </w:rPr>
                                <w:t>17.12.2025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margin-left:343.9pt;margin-top:11.45pt;width:129.2pt;height:66.6pt;z-index:-15728640;mso-wrap-distance-left:0;mso-wrap-distance-right:0;mso-position-horizontal-relative:page" coordsize="16408,8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">
                <v:shape id="Graphic 2" o:spid="_x0000_s1027" style="position:absolute;left:127;top:127;width:16154;height:8204;visibility:visible;mso-wrap-style:square;v-text-anchor:top" coordsize="1615440,82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" path="m,693131l,127000,1984,53578,15875,15875,53578,1984,127000,,1488313,r73421,1984l1599438,15875r13890,37703l1615313,127000r,566131l1613328,766553r-13890,37703l1561734,818147r-73421,1984l127000,820131,53578,818147,15875,804256,1984,766553,,693131e" filled="f" strokeweight="2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333;top:269;width:15742;height:7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3233EB" w:rsidRDefault="0041672C">
                        <w:pPr>
                          <w:spacing w:before="129" w:line="266" w:lineRule="auto"/>
                          <w:ind w:left="487" w:right="240" w:firstLine="174"/>
                          <w:rPr>
                            <w:rFonts w:ascii="Microsoft Sans Serif" w:hAnsi="Microsoft Sans Serif"/>
                            <w:sz w:val="12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ДОКУМЕНТ</w:t>
                        </w:r>
                        <w:r>
                          <w:rPr>
                            <w:rFonts w:ascii="Microsoft Sans Serif" w:hAnsi="Microsoft Sans Serif"/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ПОДПИСАН</w:t>
                        </w:r>
                        <w:r>
                          <w:rPr>
                            <w:rFonts w:ascii="Microsoft Sans Serif" w:hAnsi="Microsoft Sans Serif"/>
                            <w:spacing w:val="4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ЭЛЕКТРОННОЙ</w:t>
                        </w:r>
                        <w:r>
                          <w:rPr>
                            <w:rFonts w:ascii="Microsoft Sans Serif" w:hAnsi="Microsoft Sans Serif"/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ПОДПИСЬЮ</w:t>
                        </w:r>
                      </w:p>
                      <w:p w:rsidR="003233EB" w:rsidRDefault="003233EB">
                        <w:pPr>
                          <w:rPr>
                            <w:rFonts w:ascii="Microsoft Sans Serif"/>
                            <w:sz w:val="12"/>
                          </w:rPr>
                        </w:pPr>
                      </w:p>
                      <w:p w:rsidR="003233EB" w:rsidRDefault="003233EB">
                        <w:pPr>
                          <w:spacing w:before="23"/>
                          <w:rPr>
                            <w:rFonts w:ascii="Microsoft Sans Serif"/>
                            <w:sz w:val="12"/>
                          </w:rPr>
                        </w:pPr>
                      </w:p>
                      <w:p w:rsidR="003233EB" w:rsidRDefault="0041672C">
                        <w:pPr>
                          <w:ind w:left="87"/>
                          <w:rPr>
                            <w:rFonts w:ascii="Arial MT" w:hAnsi="Arial MT"/>
                            <w:sz w:val="7"/>
                          </w:rPr>
                        </w:pP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Сертификат</w:t>
                        </w:r>
                        <w:r>
                          <w:rPr>
                            <w:rFonts w:ascii="Arial MT" w:hAnsi="Arial MT"/>
                            <w:w w:val="105"/>
                            <w:sz w:val="7"/>
                          </w:rPr>
                          <w:t>:</w:t>
                        </w:r>
                        <w:r>
                          <w:rPr>
                            <w:rFonts w:ascii="Arial MT" w:hAnsi="Arial MT"/>
                            <w:spacing w:val="10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w w:val="105"/>
                            <w:sz w:val="7"/>
                          </w:rPr>
                          <w:t>53DC3F67</w:t>
                        </w:r>
                        <w:r>
                          <w:rPr>
                            <w:rFonts w:ascii="Arial MT" w:hAnsi="Arial MT"/>
                            <w:spacing w:val="-2"/>
                            <w:w w:val="105"/>
                            <w:sz w:val="7"/>
                          </w:rPr>
                          <w:t>2A7821534298E3CC22667CFFDB53</w:t>
                        </w:r>
                      </w:p>
                      <w:p w:rsidR="003233EB" w:rsidRDefault="0041672C">
                        <w:pPr>
                          <w:spacing w:before="9" w:line="266" w:lineRule="auto"/>
                          <w:ind w:left="87" w:right="278"/>
                          <w:rPr>
                            <w:rFonts w:ascii="Arial MT" w:hAnsi="Arial MT"/>
                            <w:sz w:val="7"/>
                          </w:rPr>
                        </w:pP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Владелец</w:t>
                        </w:r>
                        <w:r>
                          <w:rPr>
                            <w:rFonts w:ascii="Arial MT" w:hAnsi="Arial MT"/>
                            <w:w w:val="105"/>
                            <w:sz w:val="7"/>
                          </w:rPr>
                          <w:t>:</w:t>
                        </w:r>
                        <w:r>
                          <w:rPr>
                            <w:rFonts w:ascii="Arial MT" w:hAnsi="Arial MT"/>
                            <w:spacing w:val="-6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Конобевцева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Анастасия</w:t>
                        </w:r>
                        <w:r>
                          <w:rPr>
                            <w:rFonts w:ascii="Microsoft Sans Serif" w:hAnsi="Microsoft Sans Serif"/>
                            <w:spacing w:val="-5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Викторовна</w:t>
                        </w:r>
                        <w:r>
                          <w:rPr>
                            <w:rFonts w:ascii="Microsoft Sans Serif" w:hAnsi="Microsoft Sans Serif"/>
                            <w:spacing w:val="40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Действителен</w:t>
                        </w:r>
                        <w:r>
                          <w:rPr>
                            <w:rFonts w:ascii="Arial MT" w:hAnsi="Arial MT"/>
                            <w:w w:val="105"/>
                            <w:sz w:val="7"/>
                          </w:rPr>
                          <w:t xml:space="preserve">: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 xml:space="preserve">с </w:t>
                        </w:r>
                        <w:r w:rsidR="0023019D">
                          <w:rPr>
                            <w:rFonts w:ascii="Arial MT" w:hAnsi="Arial MT"/>
                            <w:w w:val="105"/>
                            <w:sz w:val="7"/>
                          </w:rPr>
                          <w:t>17.09.2023</w:t>
                        </w:r>
                        <w:r>
                          <w:rPr>
                            <w:rFonts w:ascii="Arial MT" w:hAnsi="Arial MT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д</w:t>
                        </w:r>
                        <w:r w:rsidR="0023019D"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0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 xml:space="preserve">о </w:t>
                        </w:r>
                        <w:r w:rsidR="0023019D">
                          <w:rPr>
                            <w:rFonts w:ascii="Arial MT" w:hAnsi="Arial MT"/>
                            <w:w w:val="105"/>
                            <w:sz w:val="7"/>
                          </w:rPr>
                          <w:t>17.12.2025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233EB" w:rsidRDefault="003233EB">
      <w:pPr>
        <w:pStyle w:val="a3"/>
        <w:ind w:left="0" w:firstLine="0"/>
        <w:jc w:val="left"/>
      </w:pPr>
    </w:p>
    <w:p w:rsidR="003233EB" w:rsidRDefault="003233EB">
      <w:pPr>
        <w:pStyle w:val="a3"/>
        <w:spacing w:before="13"/>
        <w:ind w:left="0" w:firstLine="0"/>
        <w:jc w:val="left"/>
      </w:pPr>
    </w:p>
    <w:p w:rsidR="003233EB" w:rsidRDefault="0041672C">
      <w:pPr>
        <w:pStyle w:val="a4"/>
        <w:spacing w:line="368" w:lineRule="exact"/>
        <w:ind w:right="7"/>
      </w:pPr>
      <w:r>
        <w:rPr>
          <w:spacing w:val="-2"/>
        </w:rPr>
        <w:t>ПОЛОЖЕНИЕ</w:t>
      </w:r>
    </w:p>
    <w:p w:rsidR="003233EB" w:rsidRDefault="0041672C">
      <w:pPr>
        <w:pStyle w:val="a4"/>
      </w:pPr>
      <w:r>
        <w:t>о</w:t>
      </w:r>
      <w:r>
        <w:rPr>
          <w:spacing w:val="-5"/>
        </w:rPr>
        <w:t xml:space="preserve"> </w:t>
      </w:r>
      <w:r>
        <w:t>порядке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основаниях</w:t>
      </w:r>
      <w:r>
        <w:rPr>
          <w:spacing w:val="-3"/>
        </w:rPr>
        <w:t xml:space="preserve"> </w:t>
      </w:r>
      <w:r>
        <w:t>перевода,</w:t>
      </w:r>
      <w:r>
        <w:rPr>
          <w:spacing w:val="-6"/>
        </w:rPr>
        <w:t xml:space="preserve"> </w:t>
      </w:r>
      <w:r>
        <w:t>отчисления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восстановления </w:t>
      </w:r>
      <w:r>
        <w:rPr>
          <w:spacing w:val="-2"/>
        </w:rPr>
        <w:t>обучающихся</w:t>
      </w:r>
    </w:p>
    <w:p w:rsidR="003233EB" w:rsidRDefault="0041672C">
      <w:pPr>
        <w:pStyle w:val="1"/>
        <w:numPr>
          <w:ilvl w:val="0"/>
          <w:numId w:val="6"/>
        </w:numPr>
        <w:tabs>
          <w:tab w:val="left" w:pos="4072"/>
        </w:tabs>
        <w:spacing w:before="366"/>
        <w:ind w:left="4072" w:hanging="213"/>
        <w:jc w:val="both"/>
      </w:pPr>
      <w:r>
        <w:t>Общие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:rsidR="003233EB" w:rsidRDefault="0041672C">
      <w:pPr>
        <w:pStyle w:val="a5"/>
        <w:numPr>
          <w:ilvl w:val="1"/>
          <w:numId w:val="5"/>
        </w:numPr>
        <w:tabs>
          <w:tab w:val="left" w:pos="1452"/>
        </w:tabs>
        <w:ind w:right="113" w:firstLine="708"/>
        <w:rPr>
          <w:sz w:val="24"/>
        </w:rPr>
      </w:pPr>
      <w:r>
        <w:rPr>
          <w:sz w:val="24"/>
        </w:rPr>
        <w:t>Настоящее Положение о порядке и основаниях перевода, отчисления обучающихся (далее – Положение) МБОУ «Архиповская СОШ» (далее – Школа)</w:t>
      </w:r>
      <w:r>
        <w:rPr>
          <w:spacing w:val="40"/>
          <w:sz w:val="24"/>
        </w:rPr>
        <w:t xml:space="preserve"> </w:t>
      </w:r>
      <w:r>
        <w:rPr>
          <w:sz w:val="24"/>
        </w:rPr>
        <w:t>разработано 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со</w:t>
      </w:r>
      <w:r>
        <w:rPr>
          <w:spacing w:val="-1"/>
          <w:sz w:val="24"/>
        </w:rPr>
        <w:t xml:space="preserve"> </w:t>
      </w:r>
      <w:r>
        <w:rPr>
          <w:sz w:val="24"/>
        </w:rPr>
        <w:t>ст.</w:t>
      </w:r>
      <w:r>
        <w:rPr>
          <w:spacing w:val="-1"/>
          <w:sz w:val="24"/>
        </w:rPr>
        <w:t xml:space="preserve"> </w:t>
      </w:r>
      <w:r>
        <w:rPr>
          <w:sz w:val="24"/>
        </w:rPr>
        <w:t>43,</w:t>
      </w:r>
      <w:r>
        <w:rPr>
          <w:spacing w:val="-3"/>
          <w:sz w:val="24"/>
        </w:rPr>
        <w:t xml:space="preserve"> </w:t>
      </w:r>
      <w:r>
        <w:rPr>
          <w:sz w:val="24"/>
        </w:rPr>
        <w:t>58,</w:t>
      </w:r>
      <w:r>
        <w:rPr>
          <w:spacing w:val="-1"/>
          <w:sz w:val="24"/>
        </w:rPr>
        <w:t xml:space="preserve"> </w:t>
      </w:r>
      <w:r>
        <w:rPr>
          <w:sz w:val="24"/>
        </w:rPr>
        <w:t>59,</w:t>
      </w:r>
      <w:r>
        <w:rPr>
          <w:spacing w:val="-1"/>
          <w:sz w:val="24"/>
        </w:rPr>
        <w:t xml:space="preserve"> </w:t>
      </w:r>
      <w:r>
        <w:rPr>
          <w:sz w:val="24"/>
        </w:rPr>
        <w:t>61,</w:t>
      </w:r>
      <w:r>
        <w:rPr>
          <w:spacing w:val="-1"/>
          <w:sz w:val="24"/>
        </w:rPr>
        <w:t xml:space="preserve"> </w:t>
      </w:r>
      <w:r>
        <w:rPr>
          <w:sz w:val="24"/>
        </w:rPr>
        <w:t>62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29</w:t>
      </w:r>
      <w:r>
        <w:rPr>
          <w:spacing w:val="-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1"/>
          <w:sz w:val="24"/>
        </w:rPr>
        <w:t xml:space="preserve"> </w:t>
      </w:r>
      <w:r>
        <w:rPr>
          <w:sz w:val="24"/>
        </w:rPr>
        <w:t>2012г.</w:t>
      </w:r>
    </w:p>
    <w:p w:rsidR="003233EB" w:rsidRDefault="0041672C">
      <w:pPr>
        <w:pStyle w:val="a3"/>
        <w:ind w:right="112" w:firstLine="0"/>
      </w:pPr>
      <w:r>
        <w:t>№ 273-ФЗ «Об образовании в Российской Федерации» (пункт 2 статьи 30), Порядком и условиями осуществления перевода обучающихся из одной организации, осуществляющей образовательную деятельность по образовательным программам начал</w:t>
      </w:r>
      <w:r>
        <w:t xml:space="preserve">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утвержденным </w:t>
      </w:r>
      <w:hyperlink r:id="rId7">
        <w:r>
          <w:t>приказом</w:t>
        </w:r>
      </w:hyperlink>
      <w:r>
        <w:rPr>
          <w:spacing w:val="-2"/>
        </w:rPr>
        <w:t xml:space="preserve"> </w:t>
      </w:r>
      <w:r>
        <w:t>Министерства образования и науки РФ от 12</w:t>
      </w:r>
      <w:r>
        <w:rPr>
          <w:spacing w:val="80"/>
        </w:rPr>
        <w:t xml:space="preserve"> </w:t>
      </w:r>
      <w:r>
        <w:t>марта 2014 г. №177,</w:t>
      </w:r>
      <w:r>
        <w:rPr>
          <w:spacing w:val="40"/>
        </w:rPr>
        <w:t xml:space="preserve"> </w:t>
      </w:r>
      <w:r>
        <w:t>Уставом Школы.</w:t>
      </w:r>
    </w:p>
    <w:p w:rsidR="003233EB" w:rsidRDefault="0041672C">
      <w:pPr>
        <w:pStyle w:val="a5"/>
        <w:numPr>
          <w:ilvl w:val="1"/>
          <w:numId w:val="5"/>
        </w:numPr>
        <w:tabs>
          <w:tab w:val="left" w:pos="1308"/>
        </w:tabs>
        <w:ind w:right="113" w:firstLine="708"/>
        <w:rPr>
          <w:sz w:val="24"/>
        </w:rPr>
      </w:pPr>
      <w:r>
        <w:rPr>
          <w:sz w:val="24"/>
        </w:rPr>
        <w:t>Положение регулирует порядок и основания перевода обучающихся из класса в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 с одного уровня обучения на другой, отчисления учащихся в Школе.</w:t>
      </w:r>
    </w:p>
    <w:p w:rsidR="003233EB" w:rsidRDefault="0041672C">
      <w:pPr>
        <w:pStyle w:val="a5"/>
        <w:numPr>
          <w:ilvl w:val="1"/>
          <w:numId w:val="5"/>
        </w:numPr>
        <w:tabs>
          <w:tab w:val="left" w:pos="1334"/>
        </w:tabs>
        <w:ind w:right="111" w:firstLine="708"/>
        <w:rPr>
          <w:sz w:val="24"/>
        </w:rPr>
      </w:pPr>
      <w:r>
        <w:rPr>
          <w:sz w:val="24"/>
        </w:rPr>
        <w:t>Положение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принима</w:t>
      </w:r>
      <w:r>
        <w:rPr>
          <w:sz w:val="24"/>
        </w:rPr>
        <w:t>ется</w:t>
      </w:r>
      <w:r>
        <w:rPr>
          <w:spacing w:val="40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40"/>
          <w:sz w:val="24"/>
        </w:rPr>
        <w:t xml:space="preserve"> </w:t>
      </w:r>
      <w:r>
        <w:rPr>
          <w:sz w:val="24"/>
        </w:rPr>
        <w:t>Школы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40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директора </w:t>
      </w:r>
      <w:r>
        <w:rPr>
          <w:spacing w:val="-2"/>
          <w:sz w:val="24"/>
        </w:rPr>
        <w:t>Школы.</w:t>
      </w:r>
    </w:p>
    <w:p w:rsidR="003233EB" w:rsidRDefault="0041672C">
      <w:pPr>
        <w:pStyle w:val="a5"/>
        <w:numPr>
          <w:ilvl w:val="1"/>
          <w:numId w:val="5"/>
        </w:numPr>
        <w:tabs>
          <w:tab w:val="left" w:pos="1291"/>
        </w:tabs>
        <w:ind w:right="116" w:firstLine="708"/>
        <w:rPr>
          <w:sz w:val="24"/>
        </w:rPr>
      </w:pPr>
      <w:r>
        <w:rPr>
          <w:sz w:val="24"/>
        </w:rPr>
        <w:t>Настоящее Положение подлежит обязательному опубликованию на официальном сайте Школы.</w:t>
      </w:r>
    </w:p>
    <w:p w:rsidR="003233EB" w:rsidRDefault="003233EB">
      <w:pPr>
        <w:pStyle w:val="a3"/>
        <w:spacing w:before="3"/>
        <w:ind w:left="0" w:firstLine="0"/>
        <w:jc w:val="left"/>
      </w:pPr>
    </w:p>
    <w:p w:rsidR="003233EB" w:rsidRDefault="0041672C">
      <w:pPr>
        <w:pStyle w:val="1"/>
        <w:numPr>
          <w:ilvl w:val="0"/>
          <w:numId w:val="6"/>
        </w:numPr>
        <w:tabs>
          <w:tab w:val="left" w:pos="2240"/>
        </w:tabs>
        <w:spacing w:line="240" w:lineRule="auto"/>
        <w:ind w:left="1862" w:right="1821" w:firstLine="72"/>
        <w:jc w:val="both"/>
      </w:pPr>
      <w:r>
        <w:t xml:space="preserve">Порядок перевода обучающихся в следующий класс, </w:t>
      </w:r>
      <w:r>
        <w:lastRenderedPageBreak/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одной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другую</w:t>
      </w:r>
    </w:p>
    <w:p w:rsidR="003233EB" w:rsidRDefault="0041672C">
      <w:pPr>
        <w:pStyle w:val="a5"/>
        <w:numPr>
          <w:ilvl w:val="1"/>
          <w:numId w:val="4"/>
        </w:numPr>
        <w:tabs>
          <w:tab w:val="left" w:pos="1282"/>
        </w:tabs>
        <w:ind w:right="119" w:firstLine="708"/>
        <w:rPr>
          <w:sz w:val="24"/>
        </w:rPr>
      </w:pPr>
      <w:r>
        <w:rPr>
          <w:sz w:val="24"/>
        </w:rPr>
        <w:t>Обучающиеся,</w:t>
      </w:r>
      <w:r>
        <w:rPr>
          <w:spacing w:val="-4"/>
          <w:sz w:val="24"/>
        </w:rPr>
        <w:t xml:space="preserve"> </w:t>
      </w:r>
      <w:r>
        <w:rPr>
          <w:sz w:val="24"/>
        </w:rPr>
        <w:t>освоившие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5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 года, переводятся в следующий класс.</w:t>
      </w:r>
    </w:p>
    <w:p w:rsidR="003233EB" w:rsidRDefault="0041672C">
      <w:pPr>
        <w:pStyle w:val="a5"/>
        <w:numPr>
          <w:ilvl w:val="1"/>
          <w:numId w:val="4"/>
        </w:numPr>
        <w:tabs>
          <w:tab w:val="left" w:pos="1330"/>
        </w:tabs>
        <w:ind w:right="109" w:firstLine="708"/>
        <w:rPr>
          <w:sz w:val="24"/>
        </w:rPr>
      </w:pPr>
      <w:r>
        <w:rPr>
          <w:sz w:val="24"/>
        </w:rPr>
        <w:t>Обучающиеся на уровне начального общего и основного общего образования, имеющие по итогам учебного года академическую задолженность по одному пре</w:t>
      </w:r>
      <w:r>
        <w:rPr>
          <w:sz w:val="24"/>
        </w:rPr>
        <w:t>дмету или нескольким предметам переводятся в следующий класс условно с ликвидацией задолженности в сроки установленные Положением о формах, периодичности и порядке текущего контроля успеваемости и промежуточной аттестации обучающихся Школы. Ответственность</w:t>
      </w:r>
      <w:r>
        <w:rPr>
          <w:sz w:val="24"/>
        </w:rPr>
        <w:t xml:space="preserve"> за ликвидацию обучающимися академической задолженности возлагается на их родителей (законных представителей). Обучающиеся обязаны ликвидировать академическую</w:t>
      </w:r>
      <w:r>
        <w:rPr>
          <w:spacing w:val="50"/>
          <w:w w:val="150"/>
          <w:sz w:val="24"/>
        </w:rPr>
        <w:t xml:space="preserve">  </w:t>
      </w:r>
      <w:r>
        <w:rPr>
          <w:sz w:val="24"/>
        </w:rPr>
        <w:t>задолженность</w:t>
      </w:r>
      <w:r>
        <w:rPr>
          <w:spacing w:val="50"/>
          <w:w w:val="150"/>
          <w:sz w:val="24"/>
        </w:rPr>
        <w:t xml:space="preserve">  </w:t>
      </w:r>
      <w:r>
        <w:rPr>
          <w:sz w:val="24"/>
        </w:rPr>
        <w:t>в</w:t>
      </w:r>
      <w:r>
        <w:rPr>
          <w:spacing w:val="50"/>
          <w:w w:val="150"/>
          <w:sz w:val="24"/>
        </w:rPr>
        <w:t xml:space="preserve">  </w:t>
      </w:r>
      <w:r>
        <w:rPr>
          <w:sz w:val="24"/>
        </w:rPr>
        <w:t>сроки</w:t>
      </w:r>
      <w:r>
        <w:rPr>
          <w:spacing w:val="50"/>
          <w:w w:val="150"/>
          <w:sz w:val="24"/>
        </w:rPr>
        <w:t xml:space="preserve">  </w:t>
      </w:r>
      <w:r>
        <w:rPr>
          <w:sz w:val="24"/>
        </w:rPr>
        <w:t>установленные</w:t>
      </w:r>
      <w:r>
        <w:rPr>
          <w:spacing w:val="53"/>
          <w:w w:val="150"/>
          <w:sz w:val="24"/>
        </w:rPr>
        <w:t xml:space="preserve">  </w:t>
      </w:r>
      <w:r>
        <w:rPr>
          <w:sz w:val="24"/>
        </w:rPr>
        <w:t>Положением</w:t>
      </w:r>
      <w:r>
        <w:rPr>
          <w:spacing w:val="79"/>
          <w:sz w:val="24"/>
        </w:rPr>
        <w:t xml:space="preserve">  </w:t>
      </w:r>
      <w:r>
        <w:rPr>
          <w:sz w:val="24"/>
        </w:rPr>
        <w:t>о</w:t>
      </w:r>
      <w:r>
        <w:rPr>
          <w:spacing w:val="50"/>
          <w:w w:val="150"/>
          <w:sz w:val="24"/>
        </w:rPr>
        <w:t xml:space="preserve">  </w:t>
      </w:r>
      <w:r>
        <w:rPr>
          <w:spacing w:val="-2"/>
          <w:sz w:val="24"/>
        </w:rPr>
        <w:t>формах,</w:t>
      </w:r>
    </w:p>
    <w:p w:rsidR="003233EB" w:rsidRDefault="003233EB">
      <w:pPr>
        <w:jc w:val="both"/>
        <w:rPr>
          <w:sz w:val="24"/>
        </w:rPr>
        <w:sectPr w:rsidR="003233EB">
          <w:type w:val="continuous"/>
          <w:pgSz w:w="11910" w:h="16840"/>
          <w:pgMar w:top="1040" w:right="1020" w:bottom="280" w:left="980" w:header="720" w:footer="720" w:gutter="0"/>
          <w:cols w:space="720"/>
        </w:sectPr>
      </w:pPr>
    </w:p>
    <w:p w:rsidR="003233EB" w:rsidRDefault="0041672C">
      <w:pPr>
        <w:pStyle w:val="a3"/>
        <w:spacing w:before="193"/>
        <w:ind w:right="123" w:firstLine="0"/>
      </w:pPr>
      <w:r>
        <w:lastRenderedPageBreak/>
        <w:t>периодичности и п</w:t>
      </w:r>
      <w:r>
        <w:t>орядке текущего контроля успеваемости и промежуточной аттестации учащихся Школы. Школа обязана обеспечить контроль за своевременностью её ликвидации.</w:t>
      </w:r>
    </w:p>
    <w:p w:rsidR="003233EB" w:rsidRDefault="0041672C">
      <w:pPr>
        <w:pStyle w:val="a5"/>
        <w:numPr>
          <w:ilvl w:val="1"/>
          <w:numId w:val="4"/>
        </w:numPr>
        <w:tabs>
          <w:tab w:val="left" w:pos="1394"/>
        </w:tabs>
        <w:spacing w:before="1"/>
        <w:ind w:right="113" w:firstLine="708"/>
        <w:rPr>
          <w:sz w:val="24"/>
        </w:rPr>
      </w:pPr>
      <w:r>
        <w:rPr>
          <w:sz w:val="24"/>
        </w:rPr>
        <w:t>Решение о переводе в следующий класс обучающихся I-VIII, X классов принимается педагогическим советом Школ</w:t>
      </w:r>
      <w:r>
        <w:rPr>
          <w:sz w:val="24"/>
        </w:rPr>
        <w:t>ы и утверждается приказом директора Школы.</w:t>
      </w:r>
    </w:p>
    <w:p w:rsidR="003233EB" w:rsidRDefault="0041672C">
      <w:pPr>
        <w:pStyle w:val="a5"/>
        <w:numPr>
          <w:ilvl w:val="1"/>
          <w:numId w:val="4"/>
        </w:numPr>
        <w:tabs>
          <w:tab w:val="left" w:pos="1296"/>
        </w:tabs>
        <w:ind w:right="110" w:firstLine="708"/>
        <w:rPr>
          <w:sz w:val="24"/>
        </w:rPr>
      </w:pPr>
      <w:r>
        <w:rPr>
          <w:sz w:val="24"/>
        </w:rPr>
        <w:t>Обучающиеся на уровне начального общего и основного общего образования, не освоившие программу учебного года и имеющие академическую задолженность по двум и более предметам, не ликвидировавшие в установленные срок</w:t>
      </w:r>
      <w:r>
        <w:rPr>
          <w:sz w:val="24"/>
        </w:rPr>
        <w:t>и академической</w:t>
      </w:r>
      <w:r>
        <w:rPr>
          <w:spacing w:val="80"/>
          <w:sz w:val="24"/>
        </w:rPr>
        <w:t xml:space="preserve"> </w:t>
      </w:r>
      <w:r>
        <w:rPr>
          <w:sz w:val="24"/>
        </w:rPr>
        <w:t>задолженности с момента ее образования, по усмотрению их родителей (законных представителей) остаются на повторное обучение, либо переводятся на обучение по адаптированным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психолого- медико-педагогической комиссии либо на обучение по индивидуальному учебному плану.</w:t>
      </w:r>
    </w:p>
    <w:p w:rsidR="003233EB" w:rsidRDefault="0041672C">
      <w:pPr>
        <w:pStyle w:val="a5"/>
        <w:numPr>
          <w:ilvl w:val="1"/>
          <w:numId w:val="4"/>
        </w:numPr>
        <w:tabs>
          <w:tab w:val="left" w:pos="1282"/>
        </w:tabs>
        <w:ind w:right="111" w:firstLine="708"/>
        <w:rPr>
          <w:sz w:val="24"/>
        </w:rPr>
      </w:pP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отношении обучающихся,</w:t>
      </w:r>
      <w:r>
        <w:rPr>
          <w:spacing w:val="-3"/>
          <w:sz w:val="24"/>
        </w:rPr>
        <w:t xml:space="preserve"> </w:t>
      </w:r>
      <w:r>
        <w:rPr>
          <w:sz w:val="24"/>
        </w:rPr>
        <w:t>оставленных на повторное обучение, доводится до сведения родителей (законных представителей) классны</w:t>
      </w:r>
      <w:r>
        <w:rPr>
          <w:sz w:val="24"/>
        </w:rPr>
        <w:t>м руководителем письменным уведомлением администрации школы.</w:t>
      </w:r>
    </w:p>
    <w:p w:rsidR="003233EB" w:rsidRDefault="0041672C">
      <w:pPr>
        <w:pStyle w:val="a5"/>
        <w:numPr>
          <w:ilvl w:val="1"/>
          <w:numId w:val="4"/>
        </w:numPr>
        <w:tabs>
          <w:tab w:val="left" w:pos="1421"/>
        </w:tabs>
        <w:spacing w:before="1"/>
        <w:ind w:right="114" w:firstLine="708"/>
        <w:rPr>
          <w:sz w:val="24"/>
        </w:rPr>
      </w:pPr>
      <w:r>
        <w:rPr>
          <w:sz w:val="24"/>
        </w:rPr>
        <w:t>Обучающиеся имеют право на перевод в другую общеобразовательную организацию, реализующую образовательную программу соответствующего уровня.</w:t>
      </w:r>
      <w:r>
        <w:rPr>
          <w:spacing w:val="40"/>
          <w:sz w:val="24"/>
        </w:rPr>
        <w:t xml:space="preserve"> </w:t>
      </w:r>
      <w:r>
        <w:rPr>
          <w:sz w:val="24"/>
        </w:rPr>
        <w:t>Перевод обучающегося в иную общеобразовательную организ</w:t>
      </w:r>
      <w:r>
        <w:rPr>
          <w:sz w:val="24"/>
        </w:rPr>
        <w:t>ацию производится согласно Положения о порядке оформления возникновения, приостановления и прекращения отношений между Школой и обучащимися, родителями (законными представителями) несовершеннолетних обучающихся.</w:t>
      </w:r>
    </w:p>
    <w:p w:rsidR="003233EB" w:rsidRDefault="003233EB">
      <w:pPr>
        <w:pStyle w:val="a3"/>
        <w:spacing w:before="4"/>
        <w:ind w:left="0" w:firstLine="0"/>
        <w:jc w:val="left"/>
      </w:pPr>
    </w:p>
    <w:p w:rsidR="003233EB" w:rsidRDefault="0041672C">
      <w:pPr>
        <w:pStyle w:val="1"/>
        <w:numPr>
          <w:ilvl w:val="0"/>
          <w:numId w:val="6"/>
        </w:numPr>
        <w:tabs>
          <w:tab w:val="left" w:pos="2206"/>
        </w:tabs>
        <w:ind w:left="2206" w:hanging="400"/>
        <w:jc w:val="both"/>
      </w:pPr>
      <w:r>
        <w:t>Порядок</w:t>
      </w:r>
      <w:r>
        <w:rPr>
          <w:spacing w:val="-6"/>
        </w:rPr>
        <w:t xml:space="preserve"> </w:t>
      </w:r>
      <w:r>
        <w:t>отчисления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исключения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rPr>
          <w:spacing w:val="-2"/>
        </w:rPr>
        <w:t>Школы</w:t>
      </w:r>
    </w:p>
    <w:p w:rsidR="003233EB" w:rsidRDefault="0041672C">
      <w:pPr>
        <w:pStyle w:val="a5"/>
        <w:numPr>
          <w:ilvl w:val="1"/>
          <w:numId w:val="3"/>
        </w:numPr>
        <w:tabs>
          <w:tab w:val="left" w:pos="1280"/>
        </w:tabs>
        <w:spacing w:line="274" w:lineRule="exact"/>
        <w:ind w:left="1280" w:hanging="359"/>
        <w:rPr>
          <w:sz w:val="24"/>
        </w:rPr>
      </w:pPr>
      <w:r>
        <w:rPr>
          <w:sz w:val="24"/>
        </w:rPr>
        <w:t>Обучающиеся</w:t>
      </w:r>
      <w:r>
        <w:rPr>
          <w:spacing w:val="-6"/>
          <w:sz w:val="24"/>
        </w:rPr>
        <w:t xml:space="preserve"> </w:t>
      </w: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отчислены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основаниям:</w:t>
      </w:r>
    </w:p>
    <w:p w:rsidR="003233EB" w:rsidRDefault="0041672C">
      <w:pPr>
        <w:pStyle w:val="a5"/>
        <w:numPr>
          <w:ilvl w:val="0"/>
          <w:numId w:val="2"/>
        </w:numPr>
        <w:tabs>
          <w:tab w:val="left" w:pos="494"/>
        </w:tabs>
        <w:ind w:right="116" w:firstLine="0"/>
        <w:rPr>
          <w:sz w:val="24"/>
        </w:rPr>
      </w:pPr>
      <w:r>
        <w:rPr>
          <w:sz w:val="24"/>
        </w:rPr>
        <w:t>в связи с завершением основного общего и среднего общего образования с выдачей документа государственного образца о соответствующем уровне образования;</w:t>
      </w:r>
    </w:p>
    <w:p w:rsidR="003233EB" w:rsidRDefault="0041672C">
      <w:pPr>
        <w:pStyle w:val="a5"/>
        <w:numPr>
          <w:ilvl w:val="0"/>
          <w:numId w:val="2"/>
        </w:numPr>
        <w:tabs>
          <w:tab w:val="left" w:pos="494"/>
        </w:tabs>
        <w:ind w:right="112" w:firstLine="0"/>
        <w:rPr>
          <w:sz w:val="24"/>
        </w:rPr>
      </w:pPr>
      <w:r>
        <w:rPr>
          <w:sz w:val="24"/>
        </w:rPr>
        <w:t>в связи с переводом в другу</w:t>
      </w:r>
      <w:r>
        <w:rPr>
          <w:sz w:val="24"/>
        </w:rPr>
        <w:t>ю общеобразовательную организацию, реализующую общеобразовательную программу соответствующего уровня, с согласия родителей</w:t>
      </w:r>
      <w:r>
        <w:rPr>
          <w:spacing w:val="80"/>
          <w:sz w:val="24"/>
        </w:rPr>
        <w:t xml:space="preserve"> </w:t>
      </w:r>
      <w:r>
        <w:rPr>
          <w:sz w:val="24"/>
        </w:rPr>
        <w:t>(законных представителей);</w:t>
      </w:r>
    </w:p>
    <w:p w:rsidR="003233EB" w:rsidRDefault="0041672C">
      <w:pPr>
        <w:pStyle w:val="a5"/>
        <w:numPr>
          <w:ilvl w:val="0"/>
          <w:numId w:val="2"/>
        </w:numPr>
        <w:tabs>
          <w:tab w:val="left" w:pos="494"/>
        </w:tabs>
        <w:ind w:right="112" w:firstLine="0"/>
        <w:rPr>
          <w:sz w:val="24"/>
        </w:rPr>
      </w:pPr>
      <w:r>
        <w:rPr>
          <w:sz w:val="24"/>
        </w:rPr>
        <w:t>в связи с переменой места жительства (выезд за пределы села, в отдалённые районы) по заявлению родителей (</w:t>
      </w:r>
      <w:r>
        <w:rPr>
          <w:sz w:val="24"/>
        </w:rPr>
        <w:t>законных представителей), в котором указывается место дальнейшего обучения ребёнка;</w:t>
      </w:r>
    </w:p>
    <w:p w:rsidR="003233EB" w:rsidRDefault="0041672C">
      <w:pPr>
        <w:pStyle w:val="a5"/>
        <w:numPr>
          <w:ilvl w:val="0"/>
          <w:numId w:val="2"/>
        </w:numPr>
        <w:tabs>
          <w:tab w:val="left" w:pos="494"/>
        </w:tabs>
        <w:ind w:left="494" w:hanging="342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сменой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(семейное</w:t>
      </w:r>
      <w:r>
        <w:rPr>
          <w:spacing w:val="-2"/>
          <w:sz w:val="24"/>
        </w:rPr>
        <w:t xml:space="preserve"> образование).</w:t>
      </w:r>
    </w:p>
    <w:p w:rsidR="003233EB" w:rsidRDefault="0041672C">
      <w:pPr>
        <w:pStyle w:val="a5"/>
        <w:numPr>
          <w:ilvl w:val="1"/>
          <w:numId w:val="3"/>
        </w:numPr>
        <w:tabs>
          <w:tab w:val="left" w:pos="1284"/>
        </w:tabs>
        <w:ind w:left="152" w:right="112" w:firstLine="708"/>
        <w:rPr>
          <w:sz w:val="24"/>
        </w:rPr>
      </w:pPr>
      <w:r>
        <w:rPr>
          <w:sz w:val="24"/>
        </w:rPr>
        <w:t>За неисполнение или нарушение устава Школы, правил внутреннего распорядка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– замечание,</w:t>
      </w:r>
      <w:r>
        <w:rPr>
          <w:sz w:val="24"/>
        </w:rPr>
        <w:t xml:space="preserve"> выговор, отчисление из Школы.</w:t>
      </w:r>
    </w:p>
    <w:p w:rsidR="003233EB" w:rsidRDefault="0041672C">
      <w:pPr>
        <w:pStyle w:val="a5"/>
        <w:numPr>
          <w:ilvl w:val="1"/>
          <w:numId w:val="3"/>
        </w:numPr>
        <w:tabs>
          <w:tab w:val="left" w:pos="1284"/>
        </w:tabs>
        <w:ind w:left="152" w:right="120" w:firstLine="708"/>
        <w:rPr>
          <w:sz w:val="24"/>
        </w:rPr>
      </w:pP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применении дисциплинарного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педагогическим советом Школы и согласуется с Советом Школы.</w:t>
      </w:r>
    </w:p>
    <w:p w:rsidR="003233EB" w:rsidRDefault="0041672C">
      <w:pPr>
        <w:pStyle w:val="a5"/>
        <w:numPr>
          <w:ilvl w:val="1"/>
          <w:numId w:val="3"/>
        </w:numPr>
        <w:tabs>
          <w:tab w:val="left" w:pos="1428"/>
        </w:tabs>
        <w:ind w:left="152" w:right="109" w:firstLine="708"/>
        <w:rPr>
          <w:sz w:val="24"/>
        </w:rPr>
      </w:pPr>
      <w:r>
        <w:rPr>
          <w:sz w:val="24"/>
        </w:rPr>
        <w:t>Меры дисциплинарного взыскания не применяются к обучающимся по образовательным программам дошкольного и начального общего образования; с ограниченными возможностями здоровья (с</w:t>
      </w:r>
      <w:r>
        <w:rPr>
          <w:spacing w:val="-1"/>
          <w:sz w:val="24"/>
        </w:rPr>
        <w:t xml:space="preserve"> </w:t>
      </w:r>
      <w:r>
        <w:rPr>
          <w:sz w:val="24"/>
        </w:rPr>
        <w:t>задержкой психического развития и различными формами умственной отсталости).</w:t>
      </w:r>
    </w:p>
    <w:p w:rsidR="003233EB" w:rsidRDefault="0041672C">
      <w:pPr>
        <w:pStyle w:val="a5"/>
        <w:numPr>
          <w:ilvl w:val="1"/>
          <w:numId w:val="3"/>
        </w:numPr>
        <w:tabs>
          <w:tab w:val="left" w:pos="1303"/>
        </w:tabs>
        <w:spacing w:before="1"/>
        <w:ind w:left="152" w:right="113" w:firstLine="708"/>
        <w:rPr>
          <w:sz w:val="24"/>
        </w:rPr>
      </w:pPr>
      <w:r>
        <w:rPr>
          <w:sz w:val="24"/>
        </w:rPr>
        <w:t>Не</w:t>
      </w:r>
      <w:r>
        <w:rPr>
          <w:sz w:val="24"/>
        </w:rPr>
        <w:t xml:space="preserve"> допускается применение мер дисциплинарного взыскания к обучающимся во время их болезни и каникул.</w:t>
      </w:r>
    </w:p>
    <w:p w:rsidR="003233EB" w:rsidRDefault="0041672C">
      <w:pPr>
        <w:pStyle w:val="a5"/>
        <w:numPr>
          <w:ilvl w:val="1"/>
          <w:numId w:val="3"/>
        </w:numPr>
        <w:tabs>
          <w:tab w:val="left" w:pos="1385"/>
        </w:tabs>
        <w:ind w:left="152" w:right="122" w:firstLine="708"/>
        <w:rPr>
          <w:sz w:val="24"/>
        </w:rPr>
      </w:pPr>
      <w:r>
        <w:rPr>
          <w:sz w:val="24"/>
        </w:rPr>
        <w:t>За каждый дисциплинарный проступок может быть применена одна мера дисциплинарного взыскания.</w:t>
      </w:r>
    </w:p>
    <w:p w:rsidR="003233EB" w:rsidRDefault="0041672C">
      <w:pPr>
        <w:pStyle w:val="a5"/>
        <w:numPr>
          <w:ilvl w:val="1"/>
          <w:numId w:val="3"/>
        </w:numPr>
        <w:tabs>
          <w:tab w:val="left" w:pos="1394"/>
        </w:tabs>
        <w:ind w:left="152" w:right="109" w:firstLine="708"/>
        <w:rPr>
          <w:sz w:val="24"/>
        </w:rPr>
      </w:pPr>
      <w:r>
        <w:rPr>
          <w:sz w:val="24"/>
        </w:rPr>
        <w:t>При выборе меры дисциплинарного взыскания Школа учитывает тяжест</w:t>
      </w:r>
      <w:r>
        <w:rPr>
          <w:sz w:val="24"/>
        </w:rPr>
        <w:t>ь дисциплинарного проступка, причины и обстоятельства, при которых он совершён, предыдущее поведение обучающегося, его психофизическое и эмоциональное состояние.</w:t>
      </w:r>
    </w:p>
    <w:p w:rsidR="003233EB" w:rsidRDefault="0041672C">
      <w:pPr>
        <w:pStyle w:val="a5"/>
        <w:numPr>
          <w:ilvl w:val="1"/>
          <w:numId w:val="3"/>
        </w:numPr>
        <w:tabs>
          <w:tab w:val="left" w:pos="1301"/>
        </w:tabs>
        <w:ind w:left="152" w:right="109" w:firstLine="708"/>
        <w:rPr>
          <w:sz w:val="24"/>
        </w:rPr>
      </w:pPr>
      <w:r>
        <w:rPr>
          <w:sz w:val="24"/>
        </w:rPr>
        <w:t>До применения меры дисциплинарного взыскания Школа должна затребовать от обучающегося письменн</w:t>
      </w:r>
      <w:r>
        <w:rPr>
          <w:sz w:val="24"/>
        </w:rPr>
        <w:t>ое объяснение. Если по истечении трех учебных дней указанное объяснение обучающимся не представлено, то составляется соответствующий акт. Отказ или</w:t>
      </w:r>
    </w:p>
    <w:p w:rsidR="003233EB" w:rsidRDefault="003233EB">
      <w:pPr>
        <w:jc w:val="both"/>
        <w:rPr>
          <w:sz w:val="24"/>
        </w:rPr>
        <w:sectPr w:rsidR="003233EB">
          <w:headerReference w:type="default" r:id="rId8"/>
          <w:pgSz w:w="11910" w:h="16840"/>
          <w:pgMar w:top="1040" w:right="1020" w:bottom="280" w:left="980" w:header="710" w:footer="0" w:gutter="0"/>
          <w:pgNumType w:start="2"/>
          <w:cols w:space="720"/>
        </w:sectPr>
      </w:pPr>
    </w:p>
    <w:p w:rsidR="003233EB" w:rsidRDefault="0041672C">
      <w:pPr>
        <w:pStyle w:val="a3"/>
        <w:spacing w:before="193"/>
        <w:ind w:right="119" w:firstLine="0"/>
      </w:pPr>
      <w:r>
        <w:lastRenderedPageBreak/>
        <w:t>уклонение обучающегося от предоставления письменного объяснения не является препятствием для применения меры дисциплинарного взыскания.</w:t>
      </w:r>
    </w:p>
    <w:p w:rsidR="003233EB" w:rsidRDefault="0041672C">
      <w:pPr>
        <w:pStyle w:val="a5"/>
        <w:numPr>
          <w:ilvl w:val="1"/>
          <w:numId w:val="3"/>
        </w:numPr>
        <w:tabs>
          <w:tab w:val="left" w:pos="1298"/>
        </w:tabs>
        <w:spacing w:before="1"/>
        <w:ind w:left="152" w:right="113" w:firstLine="708"/>
        <w:rPr>
          <w:sz w:val="24"/>
        </w:rPr>
      </w:pPr>
      <w:r>
        <w:rPr>
          <w:sz w:val="24"/>
        </w:rPr>
        <w:t>Мера дисциплинарного взыскания применяется не позднее одного месяца со дня обнаружения</w:t>
      </w:r>
      <w:r>
        <w:rPr>
          <w:spacing w:val="19"/>
          <w:sz w:val="24"/>
        </w:rPr>
        <w:t xml:space="preserve"> </w:t>
      </w:r>
      <w:r>
        <w:rPr>
          <w:sz w:val="24"/>
        </w:rPr>
        <w:t>проступка,</w:t>
      </w:r>
      <w:r>
        <w:rPr>
          <w:spacing w:val="22"/>
          <w:sz w:val="24"/>
        </w:rPr>
        <w:t xml:space="preserve"> </w:t>
      </w:r>
      <w:r>
        <w:rPr>
          <w:sz w:val="24"/>
        </w:rPr>
        <w:t>не</w:t>
      </w:r>
      <w:r>
        <w:rPr>
          <w:spacing w:val="21"/>
          <w:sz w:val="24"/>
        </w:rPr>
        <w:t xml:space="preserve"> </w:t>
      </w:r>
      <w:r>
        <w:rPr>
          <w:sz w:val="24"/>
        </w:rPr>
        <w:t>считая</w:t>
      </w:r>
      <w:r>
        <w:rPr>
          <w:spacing w:val="22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23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</w:rPr>
        <w:t>сутствия</w:t>
      </w:r>
      <w:r>
        <w:rPr>
          <w:spacing w:val="28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24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пункте</w:t>
      </w:r>
    </w:p>
    <w:p w:rsidR="003233EB" w:rsidRDefault="0041672C">
      <w:pPr>
        <w:pStyle w:val="a3"/>
        <w:ind w:right="114" w:firstLine="0"/>
      </w:pPr>
      <w:r>
        <w:t>3.5 настоящего Положения, а также времени, необходимого на учёт мнения совета школьников,</w:t>
      </w:r>
      <w:r>
        <w:rPr>
          <w:spacing w:val="-3"/>
        </w:rPr>
        <w:t xml:space="preserve"> </w:t>
      </w:r>
      <w:r>
        <w:t>совета</w:t>
      </w:r>
      <w:r>
        <w:rPr>
          <w:spacing w:val="-3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-2"/>
        </w:rPr>
        <w:t xml:space="preserve"> </w:t>
      </w:r>
      <w:r>
        <w:t>представителей)</w:t>
      </w:r>
      <w:r>
        <w:rPr>
          <w:spacing w:val="-3"/>
        </w:rPr>
        <w:t xml:space="preserve"> </w:t>
      </w:r>
      <w:r>
        <w:t>Школы,</w:t>
      </w:r>
      <w:r>
        <w:rPr>
          <w:spacing w:val="-3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семи учебных дней со дня представления директору Школы мотивированного мнения указанных советов в письменной форме.</w:t>
      </w:r>
    </w:p>
    <w:p w:rsidR="003233EB" w:rsidRDefault="0041672C">
      <w:pPr>
        <w:pStyle w:val="a5"/>
        <w:numPr>
          <w:ilvl w:val="1"/>
          <w:numId w:val="3"/>
        </w:numPr>
        <w:tabs>
          <w:tab w:val="left" w:pos="1476"/>
        </w:tabs>
        <w:ind w:left="152" w:right="110" w:firstLine="708"/>
        <w:rPr>
          <w:sz w:val="24"/>
        </w:rPr>
      </w:pPr>
      <w:r>
        <w:rPr>
          <w:sz w:val="24"/>
        </w:rPr>
        <w:t>По решению Педагогического совета Школы за неоднократное совершение дисциплинарных проступков, предусмотренных часть 4 статьи 43 Федеральног</w:t>
      </w:r>
      <w:r>
        <w:rPr>
          <w:sz w:val="24"/>
        </w:rPr>
        <w:t>о закона от 29.12.2012г. №273-ФЗ «Об образовании в Российской Федерации», допускается применение отчисления несовершеннолетнего обучающегося, достигшего возраста пятнадцати лет, из Школы, как меры дисциплинарного взыскания. Отчисление (исключение) несоверш</w:t>
      </w:r>
      <w:r>
        <w:rPr>
          <w:sz w:val="24"/>
        </w:rPr>
        <w:t>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Школе оказывает отрицательное влияние на других обучающихся, нарушает</w:t>
      </w:r>
      <w:r>
        <w:rPr>
          <w:spacing w:val="40"/>
          <w:sz w:val="24"/>
        </w:rPr>
        <w:t xml:space="preserve"> </w:t>
      </w:r>
      <w:r>
        <w:rPr>
          <w:sz w:val="24"/>
        </w:rPr>
        <w:t>их права и права работн</w:t>
      </w:r>
      <w:r>
        <w:rPr>
          <w:sz w:val="24"/>
        </w:rPr>
        <w:t>иков Школы, а также нормальное функционирование Школы. Отчисление несовершеннолетнего обучающегося как мера дисциплинарного взыскания не применяется, если сроки ранее применённых к обучающемуся мер дисциплинарного взыскания истекли и (или) меры дисциплинар</w:t>
      </w:r>
      <w:r>
        <w:rPr>
          <w:sz w:val="24"/>
        </w:rPr>
        <w:t xml:space="preserve">ного взыскания сняты в установленном </w:t>
      </w:r>
      <w:r>
        <w:rPr>
          <w:spacing w:val="-2"/>
          <w:sz w:val="24"/>
        </w:rPr>
        <w:t>порядке.</w:t>
      </w:r>
    </w:p>
    <w:p w:rsidR="003233EB" w:rsidRDefault="0041672C">
      <w:pPr>
        <w:pStyle w:val="a5"/>
        <w:numPr>
          <w:ilvl w:val="1"/>
          <w:numId w:val="3"/>
        </w:numPr>
        <w:tabs>
          <w:tab w:val="left" w:pos="1526"/>
        </w:tabs>
        <w:spacing w:before="1"/>
        <w:ind w:left="152" w:right="111" w:firstLine="708"/>
        <w:rPr>
          <w:sz w:val="24"/>
        </w:rPr>
      </w:pPr>
      <w:r>
        <w:rPr>
          <w:sz w:val="24"/>
        </w:rPr>
        <w:t>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учётом мнения его родит</w:t>
      </w:r>
      <w:r>
        <w:rPr>
          <w:sz w:val="24"/>
        </w:rPr>
        <w:t xml:space="preserve">елей (законных представителей) и с </w:t>
      </w:r>
      <w:r>
        <w:rPr>
          <w:color w:val="FF0000"/>
          <w:sz w:val="24"/>
        </w:rPr>
        <w:t>согласия комиссии по делам несовершеннолетних и защите их прав</w:t>
      </w:r>
      <w:r>
        <w:rPr>
          <w:sz w:val="24"/>
        </w:rPr>
        <w:t>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</w:t>
      </w:r>
      <w:r>
        <w:rPr>
          <w:sz w:val="24"/>
        </w:rPr>
        <w:t xml:space="preserve"> органа опеки и попечительства.</w:t>
      </w:r>
    </w:p>
    <w:p w:rsidR="003233EB" w:rsidRDefault="0041672C">
      <w:pPr>
        <w:pStyle w:val="a5"/>
        <w:numPr>
          <w:ilvl w:val="1"/>
          <w:numId w:val="3"/>
        </w:numPr>
        <w:tabs>
          <w:tab w:val="left" w:pos="1493"/>
        </w:tabs>
        <w:ind w:left="152" w:right="111" w:firstLine="708"/>
        <w:rPr>
          <w:sz w:val="24"/>
        </w:rPr>
      </w:pPr>
      <w:r>
        <w:rPr>
          <w:sz w:val="24"/>
        </w:rPr>
        <w:t>Школа незамедлительно информирует об отчислении несовершеннолетнего обучающегося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меры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</w:t>
      </w:r>
      <w:r>
        <w:rPr>
          <w:spacing w:val="-4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Школы, не позднее чем в месяч</w:t>
      </w:r>
      <w:r>
        <w:rPr>
          <w:sz w:val="24"/>
        </w:rPr>
        <w:t>ный срок принимают меры, обеспечивающие получение несовершеннолетним обучающимся основного общего образования.</w:t>
      </w:r>
    </w:p>
    <w:p w:rsidR="003233EB" w:rsidRDefault="0041672C">
      <w:pPr>
        <w:pStyle w:val="a5"/>
        <w:numPr>
          <w:ilvl w:val="1"/>
          <w:numId w:val="3"/>
        </w:numPr>
        <w:tabs>
          <w:tab w:val="left" w:pos="1447"/>
        </w:tabs>
        <w:ind w:left="152" w:right="111" w:firstLine="708"/>
        <w:rPr>
          <w:sz w:val="24"/>
        </w:rPr>
      </w:pPr>
      <w:r>
        <w:rPr>
          <w:sz w:val="24"/>
        </w:rPr>
        <w:t>Применение к обучающемуся меры дисциплинарного взыскания оформляется приказом директора Школы, который доводится до обучающегося, родителей (зако</w:t>
      </w:r>
      <w:r>
        <w:rPr>
          <w:sz w:val="24"/>
        </w:rPr>
        <w:t>нных представителей) несовершеннолетнего обучающегося под роспись в течение трёх учебных дней со дня его издания, не считая времени отсутствия обучающегося в Школе. Отказ обучающегося, родителей (законных представителей) несовершеннолетнего обучающегося оз</w:t>
      </w:r>
      <w:r>
        <w:rPr>
          <w:sz w:val="24"/>
        </w:rPr>
        <w:t>накомиться с указанным приказом (распоряжением) под роспись оформляется соответствующим актом.</w:t>
      </w:r>
    </w:p>
    <w:p w:rsidR="003233EB" w:rsidRDefault="0041672C">
      <w:pPr>
        <w:pStyle w:val="a5"/>
        <w:numPr>
          <w:ilvl w:val="1"/>
          <w:numId w:val="3"/>
        </w:numPr>
        <w:tabs>
          <w:tab w:val="left" w:pos="1555"/>
        </w:tabs>
        <w:spacing w:before="1"/>
        <w:ind w:left="152" w:right="114" w:firstLine="708"/>
        <w:rPr>
          <w:sz w:val="24"/>
        </w:rPr>
      </w:pPr>
      <w:r>
        <w:rPr>
          <w:sz w:val="24"/>
        </w:rPr>
        <w:t>Обучающийся, родители (законные представители) несовершеннолетнего обучающегося вправе обжаловать в комиссии по урегулированию споров между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участниками образоват</w:t>
      </w:r>
      <w:r>
        <w:rPr>
          <w:sz w:val="24"/>
        </w:rPr>
        <w:t>ельных отношений меры дисциплинарного взыскания и их применение к обучающемуся.</w:t>
      </w:r>
    </w:p>
    <w:p w:rsidR="003233EB" w:rsidRDefault="0041672C">
      <w:pPr>
        <w:pStyle w:val="a5"/>
        <w:numPr>
          <w:ilvl w:val="1"/>
          <w:numId w:val="3"/>
        </w:numPr>
        <w:tabs>
          <w:tab w:val="left" w:pos="1613"/>
        </w:tabs>
        <w:ind w:left="152" w:right="114" w:firstLine="708"/>
        <w:rPr>
          <w:sz w:val="24"/>
        </w:rPr>
      </w:pPr>
      <w:r>
        <w:rPr>
          <w:sz w:val="24"/>
        </w:rPr>
        <w:t>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Школе, и подлежит ис</w:t>
      </w:r>
      <w:r>
        <w:rPr>
          <w:sz w:val="24"/>
        </w:rPr>
        <w:t xml:space="preserve">полнению в сроки, предусмотренные указанным </w:t>
      </w:r>
      <w:r>
        <w:rPr>
          <w:spacing w:val="-2"/>
          <w:sz w:val="24"/>
        </w:rPr>
        <w:t>решением.</w:t>
      </w:r>
    </w:p>
    <w:p w:rsidR="003233EB" w:rsidRDefault="0041672C">
      <w:pPr>
        <w:pStyle w:val="a5"/>
        <w:numPr>
          <w:ilvl w:val="1"/>
          <w:numId w:val="3"/>
        </w:numPr>
        <w:tabs>
          <w:tab w:val="left" w:pos="1613"/>
        </w:tabs>
        <w:ind w:left="152" w:right="111" w:firstLine="708"/>
        <w:rPr>
          <w:sz w:val="24"/>
        </w:rPr>
      </w:pPr>
      <w:r>
        <w:rPr>
          <w:sz w:val="24"/>
        </w:rPr>
        <w:t>Решение комиссии по урегулированию споров между участниками образовательных</w:t>
      </w:r>
      <w:r>
        <w:rPr>
          <w:spacing w:val="4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43"/>
          <w:sz w:val="24"/>
        </w:rPr>
        <w:t xml:space="preserve"> </w:t>
      </w:r>
      <w:r>
        <w:rPr>
          <w:sz w:val="24"/>
        </w:rPr>
        <w:t>может</w:t>
      </w:r>
      <w:r>
        <w:rPr>
          <w:spacing w:val="41"/>
          <w:sz w:val="24"/>
        </w:rPr>
        <w:t xml:space="preserve"> </w:t>
      </w:r>
      <w:r>
        <w:rPr>
          <w:sz w:val="24"/>
        </w:rPr>
        <w:t>быть</w:t>
      </w:r>
      <w:r>
        <w:rPr>
          <w:spacing w:val="43"/>
          <w:sz w:val="24"/>
        </w:rPr>
        <w:t xml:space="preserve"> </w:t>
      </w:r>
      <w:r>
        <w:rPr>
          <w:sz w:val="24"/>
        </w:rPr>
        <w:t>обжаловано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49"/>
          <w:sz w:val="24"/>
        </w:rPr>
        <w:t xml:space="preserve"> </w:t>
      </w:r>
      <w:r>
        <w:rPr>
          <w:spacing w:val="-2"/>
          <w:sz w:val="24"/>
        </w:rPr>
        <w:t>законодательством</w:t>
      </w:r>
    </w:p>
    <w:p w:rsidR="003233EB" w:rsidRDefault="003233EB">
      <w:pPr>
        <w:jc w:val="both"/>
        <w:rPr>
          <w:sz w:val="24"/>
        </w:rPr>
        <w:sectPr w:rsidR="003233EB">
          <w:pgSz w:w="11910" w:h="16840"/>
          <w:pgMar w:top="1040" w:right="1020" w:bottom="280" w:left="980" w:header="710" w:footer="0" w:gutter="0"/>
          <w:cols w:space="720"/>
        </w:sectPr>
      </w:pPr>
    </w:p>
    <w:p w:rsidR="003233EB" w:rsidRDefault="0041672C">
      <w:pPr>
        <w:pStyle w:val="a3"/>
        <w:spacing w:before="193"/>
        <w:ind w:firstLine="0"/>
      </w:pPr>
      <w:r>
        <w:lastRenderedPageBreak/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rPr>
          <w:spacing w:val="-2"/>
        </w:rPr>
        <w:t>порядке.</w:t>
      </w:r>
    </w:p>
    <w:p w:rsidR="003233EB" w:rsidRDefault="0041672C">
      <w:pPr>
        <w:pStyle w:val="a5"/>
        <w:numPr>
          <w:ilvl w:val="1"/>
          <w:numId w:val="3"/>
        </w:numPr>
        <w:tabs>
          <w:tab w:val="left" w:pos="1450"/>
        </w:tabs>
        <w:spacing w:before="1"/>
        <w:ind w:left="152" w:right="111" w:firstLine="708"/>
        <w:rPr>
          <w:sz w:val="24"/>
        </w:rPr>
      </w:pPr>
      <w:r>
        <w:rPr>
          <w:sz w:val="24"/>
        </w:rPr>
        <w:t xml:space="preserve">Если в течение года со дня применения меры дисциплинарного взыскания к обучающемуся не будет применена новая мера дисциплинарного взыскания, то он считается не имеющим меры дисциплинарного взыскания. Директор Школы до истечения года со дня применения меры </w:t>
      </w:r>
      <w:r>
        <w:rPr>
          <w:sz w:val="24"/>
        </w:rPr>
        <w:t>дисциплинарного взыскания имеет право снять её с обучающегося по собственной инициативе, просьбе самого обучающегося, родителей (законных представителей) несовершеннолетнего обучающегося.</w:t>
      </w:r>
    </w:p>
    <w:p w:rsidR="003233EB" w:rsidRDefault="003233EB">
      <w:pPr>
        <w:pStyle w:val="a3"/>
        <w:spacing w:before="4"/>
        <w:ind w:left="0" w:firstLine="0"/>
        <w:jc w:val="left"/>
      </w:pPr>
    </w:p>
    <w:p w:rsidR="003233EB" w:rsidRDefault="0041672C">
      <w:pPr>
        <w:pStyle w:val="1"/>
        <w:numPr>
          <w:ilvl w:val="0"/>
          <w:numId w:val="6"/>
        </w:numPr>
        <w:tabs>
          <w:tab w:val="left" w:pos="2535"/>
        </w:tabs>
        <w:ind w:left="2535" w:hanging="385"/>
        <w:jc w:val="left"/>
      </w:pPr>
      <w:r>
        <w:t>Порядок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основание</w:t>
      </w:r>
      <w:r>
        <w:rPr>
          <w:spacing w:val="-2"/>
        </w:rPr>
        <w:t xml:space="preserve"> </w:t>
      </w:r>
      <w:r>
        <w:t>восстановления</w:t>
      </w:r>
      <w:r>
        <w:rPr>
          <w:spacing w:val="-2"/>
        </w:rPr>
        <w:t xml:space="preserve"> учащихся</w:t>
      </w:r>
    </w:p>
    <w:p w:rsidR="003233EB" w:rsidRDefault="0041672C">
      <w:pPr>
        <w:pStyle w:val="a5"/>
        <w:numPr>
          <w:ilvl w:val="1"/>
          <w:numId w:val="2"/>
        </w:numPr>
        <w:tabs>
          <w:tab w:val="left" w:pos="1296"/>
        </w:tabs>
        <w:ind w:right="119" w:firstLine="708"/>
        <w:rPr>
          <w:sz w:val="24"/>
        </w:rPr>
      </w:pPr>
      <w:r>
        <w:rPr>
          <w:sz w:val="24"/>
        </w:rPr>
        <w:t>В соответствии с Федеральным законодательством восстановление обучающихся в общеобразовательной организации не предусматривается.</w:t>
      </w:r>
    </w:p>
    <w:p w:rsidR="003233EB" w:rsidRDefault="003233EB">
      <w:pPr>
        <w:pStyle w:val="a3"/>
        <w:spacing w:before="2"/>
        <w:ind w:left="0" w:firstLine="0"/>
        <w:jc w:val="left"/>
      </w:pPr>
    </w:p>
    <w:p w:rsidR="003233EB" w:rsidRDefault="0041672C">
      <w:pPr>
        <w:pStyle w:val="1"/>
        <w:numPr>
          <w:ilvl w:val="0"/>
          <w:numId w:val="6"/>
        </w:numPr>
        <w:tabs>
          <w:tab w:val="left" w:pos="1213"/>
        </w:tabs>
        <w:spacing w:before="0"/>
        <w:ind w:left="1213" w:hanging="292"/>
        <w:jc w:val="left"/>
      </w:pPr>
      <w:r>
        <w:t>Вступление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силу,</w:t>
      </w:r>
      <w:r>
        <w:rPr>
          <w:spacing w:val="-5"/>
        </w:rPr>
        <w:t xml:space="preserve"> </w:t>
      </w:r>
      <w:r>
        <w:t>внесение</w:t>
      </w:r>
      <w:r>
        <w:rPr>
          <w:spacing w:val="-4"/>
        </w:rPr>
        <w:t xml:space="preserve"> </w:t>
      </w:r>
      <w:r>
        <w:t>изменений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дополнений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настоящее</w:t>
      </w:r>
      <w:r>
        <w:rPr>
          <w:spacing w:val="-4"/>
        </w:rPr>
        <w:t xml:space="preserve"> </w:t>
      </w:r>
      <w:r>
        <w:rPr>
          <w:spacing w:val="-2"/>
        </w:rPr>
        <w:t>положение</w:t>
      </w:r>
    </w:p>
    <w:p w:rsidR="003233EB" w:rsidRDefault="0041672C">
      <w:pPr>
        <w:pStyle w:val="a5"/>
        <w:numPr>
          <w:ilvl w:val="1"/>
          <w:numId w:val="1"/>
        </w:numPr>
        <w:tabs>
          <w:tab w:val="left" w:pos="1281"/>
        </w:tabs>
        <w:spacing w:line="274" w:lineRule="exact"/>
        <w:rPr>
          <w:sz w:val="24"/>
        </w:rPr>
      </w:pPr>
      <w:r>
        <w:rPr>
          <w:sz w:val="24"/>
        </w:rPr>
        <w:t>Настоящее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силу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-2"/>
          <w:sz w:val="24"/>
        </w:rPr>
        <w:t>дписания.</w:t>
      </w:r>
    </w:p>
    <w:p w:rsidR="003233EB" w:rsidRDefault="0041672C">
      <w:pPr>
        <w:pStyle w:val="a5"/>
        <w:numPr>
          <w:ilvl w:val="1"/>
          <w:numId w:val="1"/>
        </w:numPr>
        <w:tabs>
          <w:tab w:val="left" w:pos="1382"/>
        </w:tabs>
        <w:spacing w:before="1"/>
        <w:ind w:left="152" w:right="120" w:firstLine="708"/>
        <w:rPr>
          <w:sz w:val="24"/>
        </w:rPr>
      </w:pPr>
      <w:r>
        <w:rPr>
          <w:sz w:val="24"/>
        </w:rPr>
        <w:t>Внесение</w:t>
      </w:r>
      <w:r>
        <w:rPr>
          <w:spacing w:val="80"/>
          <w:sz w:val="24"/>
        </w:rPr>
        <w:t xml:space="preserve"> </w:t>
      </w:r>
      <w:r>
        <w:rPr>
          <w:sz w:val="24"/>
        </w:rPr>
        <w:t>поправок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80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заседании педагогического совета школы.</w:t>
      </w:r>
    </w:p>
    <w:p w:rsidR="003233EB" w:rsidRDefault="0041672C">
      <w:pPr>
        <w:pStyle w:val="a5"/>
        <w:numPr>
          <w:ilvl w:val="1"/>
          <w:numId w:val="1"/>
        </w:numPr>
        <w:tabs>
          <w:tab w:val="left" w:pos="1281"/>
        </w:tabs>
        <w:rPr>
          <w:sz w:val="24"/>
        </w:rPr>
      </w:pPr>
      <w:r>
        <w:rPr>
          <w:sz w:val="24"/>
        </w:rPr>
        <w:t>Настоящее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новой</w:t>
      </w:r>
      <w:r>
        <w:rPr>
          <w:spacing w:val="-2"/>
          <w:sz w:val="24"/>
        </w:rPr>
        <w:t xml:space="preserve"> редакции.</w:t>
      </w:r>
    </w:p>
    <w:sectPr w:rsidR="003233EB">
      <w:pgSz w:w="11910" w:h="16840"/>
      <w:pgMar w:top="1040" w:right="1020" w:bottom="280" w:left="98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72C" w:rsidRDefault="0041672C">
      <w:r>
        <w:separator/>
      </w:r>
    </w:p>
  </w:endnote>
  <w:endnote w:type="continuationSeparator" w:id="0">
    <w:p w:rsidR="0041672C" w:rsidRDefault="00416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72C" w:rsidRDefault="0041672C">
      <w:r>
        <w:separator/>
      </w:r>
    </w:p>
  </w:footnote>
  <w:footnote w:type="continuationSeparator" w:id="0">
    <w:p w:rsidR="0041672C" w:rsidRDefault="00416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3EB" w:rsidRDefault="0041672C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18208" behindDoc="1" locked="0" layoutInCell="1" allowOverlap="1">
              <wp:simplePos x="0" y="0"/>
              <wp:positionH relativeFrom="page">
                <wp:posOffset>3703954</wp:posOffset>
              </wp:positionH>
              <wp:positionV relativeFrom="page">
                <wp:posOffset>438234</wp:posOffset>
              </wp:positionV>
              <wp:extent cx="165100" cy="1943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233EB" w:rsidRDefault="0041672C">
                          <w:pPr>
                            <w:pStyle w:val="a3"/>
                            <w:spacing w:before="10"/>
                            <w:ind w:left="60" w:firstLine="0"/>
                            <w:jc w:val="left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23019D">
                            <w:rPr>
                              <w:noProof/>
                              <w:spacing w:val="-10"/>
                            </w:rPr>
                            <w:t>4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9" type="#_x0000_t202" style="position:absolute;margin-left:291.65pt;margin-top:34.5pt;width:13pt;height:15.3pt;z-index:-1579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" filled="f" stroked="f">
              <v:path arrowok="t"/>
              <v:textbox inset="0,0,0,0">
                <w:txbxContent>
                  <w:p w:rsidR="003233EB" w:rsidRDefault="0041672C">
                    <w:pPr>
                      <w:pStyle w:val="a3"/>
                      <w:spacing w:before="10"/>
                      <w:ind w:left="60" w:firstLine="0"/>
                      <w:jc w:val="left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23019D">
                      <w:rPr>
                        <w:noProof/>
                        <w:spacing w:val="-10"/>
                      </w:rPr>
                      <w:t>4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579DE"/>
    <w:multiLevelType w:val="multilevel"/>
    <w:tmpl w:val="F0EA0196"/>
    <w:lvl w:ilvl="0">
      <w:start w:val="3"/>
      <w:numFmt w:val="decimal"/>
      <w:lvlText w:val="%1"/>
      <w:lvlJc w:val="left"/>
      <w:pPr>
        <w:ind w:left="1282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005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7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8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1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3B7E0AEE"/>
    <w:multiLevelType w:val="multilevel"/>
    <w:tmpl w:val="4E3A9E5C"/>
    <w:lvl w:ilvl="0">
      <w:start w:val="1"/>
      <w:numFmt w:val="decimal"/>
      <w:lvlText w:val="%1"/>
      <w:lvlJc w:val="left"/>
      <w:pPr>
        <w:ind w:left="152" w:hanging="5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09" w:hanging="5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3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8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7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2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7" w:hanging="593"/>
      </w:pPr>
      <w:rPr>
        <w:rFonts w:hint="default"/>
        <w:lang w:val="ru-RU" w:eastAsia="en-US" w:bidi="ar-SA"/>
      </w:rPr>
    </w:lvl>
  </w:abstractNum>
  <w:abstractNum w:abstractNumId="2" w15:restartNumberingAfterBreak="0">
    <w:nsid w:val="5FC302F2"/>
    <w:multiLevelType w:val="multilevel"/>
    <w:tmpl w:val="A0625852"/>
    <w:lvl w:ilvl="0">
      <w:start w:val="5"/>
      <w:numFmt w:val="decimal"/>
      <w:lvlText w:val="%1"/>
      <w:lvlJc w:val="left"/>
      <w:pPr>
        <w:ind w:left="128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1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0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1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67D6435C"/>
    <w:multiLevelType w:val="multilevel"/>
    <w:tmpl w:val="AB2674EE"/>
    <w:lvl w:ilvl="0">
      <w:start w:val="1"/>
      <w:numFmt w:val="decimal"/>
      <w:lvlText w:val="%1)"/>
      <w:lvlJc w:val="left"/>
      <w:pPr>
        <w:ind w:left="152" w:hanging="3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4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09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3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8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7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2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7" w:hanging="437"/>
      </w:pPr>
      <w:rPr>
        <w:rFonts w:hint="default"/>
        <w:lang w:val="ru-RU" w:eastAsia="en-US" w:bidi="ar-SA"/>
      </w:rPr>
    </w:lvl>
  </w:abstractNum>
  <w:abstractNum w:abstractNumId="4" w15:restartNumberingAfterBreak="0">
    <w:nsid w:val="68CE073C"/>
    <w:multiLevelType w:val="hybridMultilevel"/>
    <w:tmpl w:val="596C069C"/>
    <w:lvl w:ilvl="0" w:tplc="CD7CC2B0">
      <w:start w:val="1"/>
      <w:numFmt w:val="upperRoman"/>
      <w:lvlText w:val="%1."/>
      <w:lvlJc w:val="left"/>
      <w:pPr>
        <w:ind w:left="4073" w:hanging="2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586E7A0">
      <w:numFmt w:val="bullet"/>
      <w:lvlText w:val="•"/>
      <w:lvlJc w:val="left"/>
      <w:pPr>
        <w:ind w:left="4662" w:hanging="214"/>
      </w:pPr>
      <w:rPr>
        <w:rFonts w:hint="default"/>
        <w:lang w:val="ru-RU" w:eastAsia="en-US" w:bidi="ar-SA"/>
      </w:rPr>
    </w:lvl>
    <w:lvl w:ilvl="2" w:tplc="69067328">
      <w:numFmt w:val="bullet"/>
      <w:lvlText w:val="•"/>
      <w:lvlJc w:val="left"/>
      <w:pPr>
        <w:ind w:left="5245" w:hanging="214"/>
      </w:pPr>
      <w:rPr>
        <w:rFonts w:hint="default"/>
        <w:lang w:val="ru-RU" w:eastAsia="en-US" w:bidi="ar-SA"/>
      </w:rPr>
    </w:lvl>
    <w:lvl w:ilvl="3" w:tplc="67604BB4">
      <w:numFmt w:val="bullet"/>
      <w:lvlText w:val="•"/>
      <w:lvlJc w:val="left"/>
      <w:pPr>
        <w:ind w:left="5827" w:hanging="214"/>
      </w:pPr>
      <w:rPr>
        <w:rFonts w:hint="default"/>
        <w:lang w:val="ru-RU" w:eastAsia="en-US" w:bidi="ar-SA"/>
      </w:rPr>
    </w:lvl>
    <w:lvl w:ilvl="4" w:tplc="B54A5394">
      <w:numFmt w:val="bullet"/>
      <w:lvlText w:val="•"/>
      <w:lvlJc w:val="left"/>
      <w:pPr>
        <w:ind w:left="6410" w:hanging="214"/>
      </w:pPr>
      <w:rPr>
        <w:rFonts w:hint="default"/>
        <w:lang w:val="ru-RU" w:eastAsia="en-US" w:bidi="ar-SA"/>
      </w:rPr>
    </w:lvl>
    <w:lvl w:ilvl="5" w:tplc="D3F2AB4C">
      <w:numFmt w:val="bullet"/>
      <w:lvlText w:val="•"/>
      <w:lvlJc w:val="left"/>
      <w:pPr>
        <w:ind w:left="6993" w:hanging="214"/>
      </w:pPr>
      <w:rPr>
        <w:rFonts w:hint="default"/>
        <w:lang w:val="ru-RU" w:eastAsia="en-US" w:bidi="ar-SA"/>
      </w:rPr>
    </w:lvl>
    <w:lvl w:ilvl="6" w:tplc="123CCFAE">
      <w:numFmt w:val="bullet"/>
      <w:lvlText w:val="•"/>
      <w:lvlJc w:val="left"/>
      <w:pPr>
        <w:ind w:left="7575" w:hanging="214"/>
      </w:pPr>
      <w:rPr>
        <w:rFonts w:hint="default"/>
        <w:lang w:val="ru-RU" w:eastAsia="en-US" w:bidi="ar-SA"/>
      </w:rPr>
    </w:lvl>
    <w:lvl w:ilvl="7" w:tplc="E848AD6A">
      <w:numFmt w:val="bullet"/>
      <w:lvlText w:val="•"/>
      <w:lvlJc w:val="left"/>
      <w:pPr>
        <w:ind w:left="8158" w:hanging="214"/>
      </w:pPr>
      <w:rPr>
        <w:rFonts w:hint="default"/>
        <w:lang w:val="ru-RU" w:eastAsia="en-US" w:bidi="ar-SA"/>
      </w:rPr>
    </w:lvl>
    <w:lvl w:ilvl="8" w:tplc="4E348478">
      <w:numFmt w:val="bullet"/>
      <w:lvlText w:val="•"/>
      <w:lvlJc w:val="left"/>
      <w:pPr>
        <w:ind w:left="8741" w:hanging="214"/>
      </w:pPr>
      <w:rPr>
        <w:rFonts w:hint="default"/>
        <w:lang w:val="ru-RU" w:eastAsia="en-US" w:bidi="ar-SA"/>
      </w:rPr>
    </w:lvl>
  </w:abstractNum>
  <w:abstractNum w:abstractNumId="5" w15:restartNumberingAfterBreak="0">
    <w:nsid w:val="6BAB6035"/>
    <w:multiLevelType w:val="multilevel"/>
    <w:tmpl w:val="6E9E327E"/>
    <w:lvl w:ilvl="0">
      <w:start w:val="2"/>
      <w:numFmt w:val="decimal"/>
      <w:lvlText w:val="%1"/>
      <w:lvlJc w:val="left"/>
      <w:pPr>
        <w:ind w:left="15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0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7" w:hanging="42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233EB"/>
    <w:rsid w:val="0023019D"/>
    <w:rsid w:val="003233EB"/>
    <w:rsid w:val="0041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C597E"/>
  <w15:docId w15:val="{4017D752-07D6-405F-A696-4CCD0A6B4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 w:line="274" w:lineRule="exact"/>
      <w:ind w:left="1213" w:hanging="40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2" w:firstLine="708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42" w:right="5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5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639"/>
    </w:pPr>
  </w:style>
  <w:style w:type="table" w:styleId="a6">
    <w:name w:val="Table Grid"/>
    <w:basedOn w:val="a1"/>
    <w:uiPriority w:val="59"/>
    <w:rsid w:val="0023019D"/>
    <w:pPr>
      <w:widowControl/>
      <w:autoSpaceDE/>
      <w:autoSpaceDN/>
      <w:spacing w:beforeAutospacing="1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ase.garant.ru/7065379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1592</Words>
  <Characters>9077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  порядке   разработки  и  принятия локальных  нормативных  актов по   вопросам   регулирования правового   положения   подразделений и должностных   обязанностей работников</dc:title>
  <dc:creator>Ольга</dc:creator>
  <cp:lastModifiedBy>User</cp:lastModifiedBy>
  <cp:revision>2</cp:revision>
  <dcterms:created xsi:type="dcterms:W3CDTF">2024-06-30T09:31:00Z</dcterms:created>
  <dcterms:modified xsi:type="dcterms:W3CDTF">2024-06-30T09:35:00Z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2024-06-30T00:00:00Z</vt:filetime>
  </property>
  <property fmtid="{D5CDD505-2E9C-101B-9397-08002B2CF9AE}" pid="5" name="Producer">
    <vt:lpwstr>Microsoft® Office Word 2007</vt:lpwstr>
  </property>
</Properties>
</file>